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  <w:lang w:val="en-US" w:eastAsia="zh-CN"/>
        </w:rPr>
        <w:t>月2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13页词音+14页古诗+今天错诗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补好课文笔记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预习第5课，背熟4首古诗，看课外书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1、绿色作业P1-3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1.家默1号本，签名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2.绿色作业p3-6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1" w:name="_GoBack" w:colFirst="4" w:colLast="2"/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3.说霸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17CF18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B7BF15C5"/>
    <w:rsid w:val="EFDFC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152</Words>
  <Characters>155</Characters>
  <Lines>1</Lines>
  <Paragraphs>1</Paragraphs>
  <TotalTime>575</TotalTime>
  <ScaleCrop>false</ScaleCrop>
  <LinksUpToDate>false</LinksUpToDate>
  <CharactersWithSpaces>159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WPS_1705105990</cp:lastModifiedBy>
  <dcterms:modified xsi:type="dcterms:W3CDTF">2026-03-05T10:59:31Z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